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D0A" w:rsidRPr="003A5D0A" w:rsidRDefault="009867BB" w:rsidP="003A5D0A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  <w:r w:rsidRPr="003A5D0A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3A5D0A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3A5D0A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3A5D0A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3A5D0A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r w:rsidRPr="003A5D0A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="003A5D0A" w:rsidRPr="003A5D0A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6</w:t>
      </w:r>
      <w:r w:rsidRPr="003A5D0A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3A5D0A" w:rsidRPr="003A5D0A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信息给予题</w:t>
      </w:r>
    </w:p>
    <w:p w:rsidR="00552A23" w:rsidRDefault="00552A23" w:rsidP="00552A23">
      <w:pPr>
        <w:spacing w:line="360" w:lineRule="auto"/>
        <w:jc w:val="center"/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命题点</w:t>
      </w:r>
      <w:r>
        <w:rPr>
          <w:rFonts w:ascii="Times New Roman" w:eastAsia="黑体" w:hAnsi="Times New Roman" w:cs="Times New Roman"/>
          <w:sz w:val="24"/>
          <w:szCs w:val="24"/>
        </w:rPr>
        <w:t>1</w:t>
      </w:r>
      <w:r>
        <w:rPr>
          <w:rFonts w:ascii="Times New Roman" w:eastAsia="黑体" w:hAnsi="Times New Roman" w:cs="Times New Roman" w:hint="eastAsia"/>
          <w:sz w:val="24"/>
          <w:szCs w:val="24"/>
        </w:rPr>
        <w:t>：科技类</w:t>
      </w:r>
    </w:p>
    <w:p w:rsidR="00552A23" w:rsidRDefault="00552A23" w:rsidP="00552A23">
      <w:pPr>
        <w:spacing w:line="360" w:lineRule="auto"/>
        <w:jc w:val="left"/>
        <w:rPr>
          <w:rFonts w:ascii="Times New Roman" w:eastAsia="黑体" w:hAnsi="Times New Roman" w:cs="Times New Roman"/>
          <w:bCs/>
        </w:rPr>
      </w:pPr>
      <w:r>
        <w:rPr>
          <w:rFonts w:ascii="Times New Roman" w:eastAsia="黑体" w:hAnsi="Times New Roman" w:cs="Times New Roman" w:hint="eastAsia"/>
          <w:bCs/>
          <w:szCs w:val="21"/>
        </w:rPr>
        <w:t>题型一：新材料</w:t>
      </w:r>
    </w:p>
    <w:p w:rsidR="00552A23" w:rsidRDefault="00552A23" w:rsidP="00552A23">
      <w:pPr>
        <w:pStyle w:val="a6"/>
        <w:spacing w:line="360" w:lineRule="auto"/>
        <w:ind w:left="210" w:hangingChars="100" w:hanging="210"/>
        <w:rPr>
          <w:rFonts w:ascii="Times New Roman" w:eastAsia="宋体" w:hAnsi="Times New Roman" w:cs="Times New Roman"/>
        </w:rPr>
      </w:pPr>
      <w:r>
        <w:rPr>
          <w:rFonts w:ascii="Times New Roman" w:eastAsia="新宋体" w:hAnsi="Times New Roman" w:cs="Times New Roman"/>
        </w:rPr>
        <w:t>1</w:t>
      </w:r>
      <w:r>
        <w:rPr>
          <w:rFonts w:ascii="Times New Roman" w:eastAsia="新宋体" w:hAnsi="Times New Roman" w:cs="Times New Roman" w:hint="eastAsia"/>
        </w:rPr>
        <w:t>．</w:t>
      </w:r>
      <w:r>
        <w:rPr>
          <w:rFonts w:ascii="Times New Roman" w:eastAsia="宋体" w:hAnsi="Times New Roman" w:cs="Times New Roman"/>
        </w:rPr>
        <w:t>ETFE</w:t>
      </w:r>
      <w:r>
        <w:rPr>
          <w:rFonts w:ascii="Times New Roman" w:eastAsia="宋体" w:hAnsi="Times New Roman" w:cs="Times New Roman" w:hint="eastAsia"/>
        </w:rPr>
        <w:t>膜是一种新型建筑材料，这种材料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轻若鸿毛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，被拉伸到自身长度的三、四倍也不会断裂，它的耐火性、耐热性也很出色，即便是冰雹撞击到该材料建造的墙体上，室内的人也听不到撞击声．根据以上信息，下列对该材料的特性描述正确的是（　　）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A. </w:t>
      </w:r>
      <w:r>
        <w:rPr>
          <w:rFonts w:ascii="Times New Roman" w:eastAsia="宋体" w:hAnsi="Times New Roman" w:cs="Times New Roman" w:hint="eastAsia"/>
        </w:rPr>
        <w:t>熔点低</w:t>
      </w:r>
      <w:r>
        <w:rPr>
          <w:rFonts w:ascii="Times New Roman" w:eastAsia="宋体" w:hAnsi="Times New Roman" w:cs="Times New Roman"/>
        </w:rPr>
        <w:t xml:space="preserve">       B. </w:t>
      </w:r>
      <w:r>
        <w:rPr>
          <w:rFonts w:ascii="Times New Roman" w:eastAsia="宋体" w:hAnsi="Times New Roman" w:cs="Times New Roman" w:hint="eastAsia"/>
        </w:rPr>
        <w:t>延展性好</w:t>
      </w:r>
      <w:r>
        <w:rPr>
          <w:rFonts w:ascii="Times New Roman" w:eastAsia="宋体" w:hAnsi="Times New Roman" w:cs="Times New Roman"/>
        </w:rPr>
        <w:t xml:space="preserve">      C. </w:t>
      </w:r>
      <w:r>
        <w:rPr>
          <w:rFonts w:ascii="Times New Roman" w:eastAsia="宋体" w:hAnsi="Times New Roman" w:cs="Times New Roman" w:hint="eastAsia"/>
        </w:rPr>
        <w:t>密度大</w:t>
      </w:r>
      <w:r>
        <w:rPr>
          <w:rFonts w:ascii="Times New Roman" w:eastAsia="宋体" w:hAnsi="Times New Roman" w:cs="Times New Roman"/>
        </w:rPr>
        <w:t xml:space="preserve">       D. </w:t>
      </w:r>
      <w:r>
        <w:rPr>
          <w:rFonts w:ascii="Times New Roman" w:eastAsia="宋体" w:hAnsi="Times New Roman" w:cs="Times New Roman" w:hint="eastAsia"/>
        </w:rPr>
        <w:t>传声效果好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5233670</wp:posOffset>
            </wp:positionH>
            <wp:positionV relativeFrom="paragraph">
              <wp:posOffset>361315</wp:posOffset>
            </wp:positionV>
            <wp:extent cx="763905" cy="575945"/>
            <wp:effectExtent l="0" t="0" r="0" b="0"/>
            <wp:wrapNone/>
            <wp:docPr id="74" name="图片 7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新宋体" w:hAnsi="Times New Roman" w:cs="Times New Roman"/>
        </w:rPr>
        <w:t>2</w:t>
      </w:r>
      <w:r>
        <w:rPr>
          <w:rFonts w:ascii="Times New Roman" w:eastAsia="新宋体" w:hAnsi="Times New Roman" w:cs="Times New Roman" w:hint="eastAsia"/>
        </w:rPr>
        <w:t>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泡沫玻璃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是一种非金属材料，具有多孔结构，有隔热作用，性能稳定，可由工业废渣制作而成，广泛应用于建筑领域．关于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泡沫玻璃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，下列说法</w:t>
      </w:r>
      <w:r>
        <w:rPr>
          <w:rFonts w:ascii="Times New Roman" w:eastAsia="宋体" w:hAnsi="Times New Roman" w:cs="Times New Roman" w:hint="eastAsia"/>
          <w:em w:val="dot"/>
        </w:rPr>
        <w:t>不正确</w:t>
      </w:r>
      <w:r>
        <w:rPr>
          <w:rFonts w:ascii="Times New Roman" w:eastAsia="宋体" w:hAnsi="Times New Roman" w:cs="Times New Roman" w:hint="eastAsia"/>
        </w:rPr>
        <w:t>的是（　　）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A. </w:t>
      </w:r>
      <w:r>
        <w:rPr>
          <w:rFonts w:ascii="Times New Roman" w:eastAsia="宋体" w:hAnsi="Times New Roman" w:cs="Times New Roman" w:hint="eastAsia"/>
        </w:rPr>
        <w:t>泡沫玻璃可以用于歌剧院的吸音墙</w:t>
      </w:r>
      <w:r>
        <w:rPr>
          <w:rFonts w:ascii="Times New Roman" w:eastAsia="宋体" w:hAnsi="Times New Roman" w:cs="Times New Roman"/>
        </w:rPr>
        <w:t xml:space="preserve">    B. </w:t>
      </w:r>
      <w:r>
        <w:rPr>
          <w:rFonts w:ascii="Times New Roman" w:eastAsia="宋体" w:hAnsi="Times New Roman" w:cs="Times New Roman" w:hint="eastAsia"/>
        </w:rPr>
        <w:t>泡沫玻璃具有良好的导电性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C. </w:t>
      </w:r>
      <w:r>
        <w:rPr>
          <w:rFonts w:ascii="Times New Roman" w:eastAsia="宋体" w:hAnsi="Times New Roman" w:cs="Times New Roman" w:hint="eastAsia"/>
        </w:rPr>
        <w:t>泡沫玻璃是一种环保材料</w:t>
      </w:r>
      <w:r>
        <w:rPr>
          <w:rFonts w:ascii="Times New Roman" w:eastAsia="宋体" w:hAnsi="Times New Roman" w:cs="Times New Roman"/>
        </w:rPr>
        <w:t xml:space="preserve">          D. </w:t>
      </w:r>
      <w:r>
        <w:rPr>
          <w:rFonts w:ascii="Times New Roman" w:eastAsia="宋体" w:hAnsi="Times New Roman" w:cs="Times New Roman" w:hint="eastAsia"/>
        </w:rPr>
        <w:t>泡沫玻璃可以用作运输管道的隔热保护层</w:t>
      </w:r>
      <w:r>
        <w:rPr>
          <w:rFonts w:ascii="Times New Roman" w:eastAsia="宋体" w:hAnsi="Times New Roman" w:cs="Times New Roman"/>
        </w:rPr>
        <w:t xml:space="preserve">            </w:t>
      </w:r>
    </w:p>
    <w:p w:rsidR="00552A23" w:rsidRDefault="00552A23" w:rsidP="00552A23">
      <w:pPr>
        <w:pStyle w:val="Bodytext1"/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eastAsia="新宋体" w:hAnsi="Times New Roman" w:cs="Times New Roman"/>
          <w:szCs w:val="21"/>
          <w:lang w:val="en-US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hAnsi="Times New Roman" w:cs="Times New Roman" w:hint="eastAsia"/>
          <w:bCs/>
          <w:sz w:val="21"/>
          <w:szCs w:val="21"/>
        </w:rPr>
        <w:t>我国自行研制的歼</w:t>
      </w:r>
      <w:r>
        <w:rPr>
          <w:rFonts w:ascii="Times New Roman" w:hAnsi="Times New Roman" w:cs="Times New Roman"/>
          <w:bCs/>
          <w:sz w:val="21"/>
          <w:szCs w:val="21"/>
        </w:rPr>
        <w:t>-2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>0</w:t>
      </w:r>
      <w:r>
        <w:rPr>
          <w:rFonts w:ascii="Times New Roman" w:hAnsi="Times New Roman" w:cs="Times New Roman" w:hint="eastAsia"/>
          <w:bCs/>
          <w:sz w:val="21"/>
          <w:szCs w:val="21"/>
        </w:rPr>
        <w:t>隐形战斗机的关键部件采用了碳纤维材料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，</w:t>
      </w:r>
      <w:r>
        <w:rPr>
          <w:rFonts w:ascii="Times New Roman" w:hAnsi="Times New Roman" w:cs="Times New Roman" w:hint="eastAsia"/>
          <w:bCs/>
          <w:sz w:val="21"/>
          <w:szCs w:val="21"/>
        </w:rPr>
        <w:t>该材料具有比同体积的常规材料轻、抗力本领强、耐腐蚀、抗电磁干扰能力好等许多优点。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下</w:t>
      </w:r>
      <w:r>
        <w:rPr>
          <w:rFonts w:ascii="Times New Roman" w:hAnsi="Times New Roman" w:cs="Times New Roman" w:hint="eastAsia"/>
          <w:bCs/>
          <w:sz w:val="21"/>
          <w:szCs w:val="21"/>
        </w:rPr>
        <w:t>列说法中，不是碳纤维材料具有的优点的是（</w:t>
      </w:r>
      <w:r>
        <w:rPr>
          <w:rFonts w:ascii="Times New Roman" w:hAnsi="Times New Roman" w:cs="Times New Roman"/>
          <w:bCs/>
          <w:sz w:val="21"/>
          <w:szCs w:val="21"/>
        </w:rPr>
        <w:t xml:space="preserve">      </w:t>
      </w:r>
      <w:r>
        <w:rPr>
          <w:rFonts w:ascii="Times New Roman" w:hAnsi="Times New Roman" w:cs="Times New Roman" w:hint="eastAsia"/>
          <w:bCs/>
          <w:sz w:val="21"/>
          <w:szCs w:val="21"/>
        </w:rPr>
        <w:t>）</w:t>
      </w:r>
    </w:p>
    <w:p w:rsidR="00552A23" w:rsidRDefault="00552A23" w:rsidP="00552A23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  <w:lang w:val="en-US" w:bidi="en-US"/>
        </w:rPr>
        <w:t>A.</w:t>
      </w:r>
      <w:r>
        <w:rPr>
          <w:rFonts w:ascii="Times New Roman" w:hAnsi="Times New Roman" w:cs="Times New Roman" w:hint="eastAsia"/>
          <w:bCs/>
          <w:sz w:val="21"/>
          <w:szCs w:val="21"/>
        </w:rPr>
        <w:t>密度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小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ab/>
        <w:t>B.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强度大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ab/>
      </w:r>
      <w:r>
        <w:rPr>
          <w:rFonts w:ascii="Times New Roman" w:hAnsi="Times New Roman" w:cs="Times New Roman"/>
          <w:bCs/>
          <w:sz w:val="21"/>
          <w:szCs w:val="21"/>
          <w:lang w:val="en-US" w:bidi="en-US"/>
        </w:rPr>
        <w:t>C.</w:t>
      </w:r>
      <w:r>
        <w:rPr>
          <w:rFonts w:ascii="Times New Roman" w:hAnsi="Times New Roman" w:cs="Times New Roman" w:hint="eastAsia"/>
          <w:bCs/>
          <w:sz w:val="21"/>
          <w:szCs w:val="21"/>
        </w:rPr>
        <w:t>超导性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 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ab/>
      </w:r>
      <w:r>
        <w:rPr>
          <w:rFonts w:ascii="Times New Roman" w:hAnsi="Times New Roman" w:cs="Times New Roman"/>
          <w:bCs/>
          <w:sz w:val="21"/>
          <w:szCs w:val="21"/>
          <w:lang w:val="en-US" w:bidi="en-US"/>
        </w:rPr>
        <w:t>D.</w:t>
      </w:r>
      <w:r>
        <w:rPr>
          <w:rFonts w:ascii="Times New Roman" w:hAnsi="Times New Roman" w:cs="Times New Roman" w:hint="eastAsia"/>
          <w:bCs/>
          <w:sz w:val="21"/>
          <w:szCs w:val="21"/>
        </w:rPr>
        <w:t>抗腐强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bookmarkStart w:id="0" w:name="bookmark16"/>
      <w:bookmarkEnd w:id="0"/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 w:hint="eastAsia"/>
          <w:szCs w:val="21"/>
        </w:rPr>
        <w:t>．随着科技的发展，新材料新技术不断涌现，人们对物质结构的研究越来越深入。原子核是由质子和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cs="Times New Roman" w:hint="eastAsia"/>
          <w:szCs w:val="21"/>
        </w:rPr>
        <w:t>组成的；根据物质的导电性能不同，人们把物质分为导体和绝缘体，以及介于导体和绝缘体之间的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</w:rPr>
        <w:t>；卫星和地面控制中心是通过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</w:rPr>
        <w:t>波来进行通讯的。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题型二：前沿科技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page">
              <wp:posOffset>5628640</wp:posOffset>
            </wp:positionH>
            <wp:positionV relativeFrom="paragraph">
              <wp:posOffset>852805</wp:posOffset>
            </wp:positionV>
            <wp:extent cx="1212850" cy="815340"/>
            <wp:effectExtent l="0" t="0" r="6350" b="3810"/>
            <wp:wrapNone/>
            <wp:docPr id="73" name="图片 7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81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宋体" w:hAnsi="Times New Roman" w:cs="Times New Roman"/>
        </w:rPr>
        <w:t xml:space="preserve">1. </w:t>
      </w:r>
      <w:r>
        <w:rPr>
          <w:rFonts w:ascii="Times New Roman" w:eastAsia="宋体" w:hAnsi="Times New Roman" w:cs="Times New Roman" w:hint="eastAsia"/>
        </w:rPr>
        <w:t>如图是一款新型水杯，在杯的夹层中封入适量的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7780" cy="17780"/>
            <wp:effectExtent l="0" t="0" r="0" b="0"/>
            <wp:docPr id="66" name="图片 6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>固态物质，实现了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快速降温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快速升温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的功能．使用时，将水杯上下晃动几分钟，可以将</w:t>
      </w:r>
      <w:r>
        <w:rPr>
          <w:rFonts w:ascii="Times New Roman" w:eastAsia="宋体" w:hAnsi="Times New Roman" w:cs="Times New Roman"/>
        </w:rPr>
        <w:t xml:space="preserve">100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的开水降温至</w:t>
      </w:r>
      <w:r>
        <w:rPr>
          <w:rFonts w:ascii="Times New Roman" w:eastAsia="宋体" w:hAnsi="Times New Roman" w:cs="Times New Roman"/>
        </w:rPr>
        <w:t>55 °</w:t>
      </w:r>
      <w:r>
        <w:rPr>
          <w:rFonts w:ascii="Times New Roman" w:eastAsia="宋体" w:hAnsi="Times New Roman" w:cs="Times New Roman" w:hint="eastAsia"/>
        </w:rPr>
        <w:t>左右的温水，也可以将冷水升温至</w:t>
      </w:r>
      <w:r>
        <w:rPr>
          <w:rFonts w:ascii="Times New Roman" w:eastAsia="宋体" w:hAnsi="Times New Roman" w:cs="Times New Roman"/>
        </w:rPr>
        <w:t xml:space="preserve">55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左右的温水，这款水杯被广泛称为</w:t>
      </w:r>
      <w:r>
        <w:rPr>
          <w:rFonts w:ascii="Times New Roman" w:eastAsia="宋体" w:hAnsi="Times New Roman" w:cs="Times New Roman"/>
        </w:rPr>
        <w:t>“55 °</w:t>
      </w:r>
      <w:r>
        <w:rPr>
          <w:rFonts w:ascii="Times New Roman" w:eastAsia="宋体" w:hAnsi="Times New Roman" w:cs="Times New Roman" w:hint="eastAsia"/>
        </w:rPr>
        <w:t>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．</w:t>
      </w:r>
      <w:r>
        <w:rPr>
          <w:rFonts w:ascii="Times New Roman" w:eastAsia="宋体" w:hAnsi="Times New Roman" w:cs="Times New Roman"/>
        </w:rPr>
        <w:t>“55 °</w:t>
      </w:r>
      <w:r>
        <w:rPr>
          <w:rFonts w:ascii="Times New Roman" w:eastAsia="宋体" w:hAnsi="Times New Roman" w:cs="Times New Roman" w:hint="eastAsia"/>
        </w:rPr>
        <w:t>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的工作原理是（　　）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A. </w:t>
      </w:r>
      <w:r>
        <w:rPr>
          <w:rFonts w:ascii="Times New Roman" w:eastAsia="宋体" w:hAnsi="Times New Roman" w:cs="Times New Roman" w:hint="eastAsia"/>
        </w:rPr>
        <w:t>首次使用时，必须加注热水；降温时利用物质熔化吸热；升温时利用凝固放热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B. </w:t>
      </w:r>
      <w:r>
        <w:rPr>
          <w:rFonts w:ascii="Times New Roman" w:eastAsia="宋体" w:hAnsi="Times New Roman" w:cs="Times New Roman" w:hint="eastAsia"/>
        </w:rPr>
        <w:t>首次使用时，必须加注冷水；降温时利用物质凝固放热；升温时利用熔化吸热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C. </w:t>
      </w:r>
      <w:r>
        <w:rPr>
          <w:rFonts w:ascii="Times New Roman" w:eastAsia="宋体" w:hAnsi="Times New Roman" w:cs="Times New Roman" w:hint="eastAsia"/>
        </w:rPr>
        <w:t>首次使用时，加注冷热水均可；降温时利用物质熔化吸热；升温时利用凝固放热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D. </w:t>
      </w:r>
      <w:r>
        <w:rPr>
          <w:rFonts w:ascii="Times New Roman" w:eastAsia="宋体" w:hAnsi="Times New Roman" w:cs="Times New Roman" w:hint="eastAsia"/>
        </w:rPr>
        <w:t>首次使用时，加注冷热水均可；降温时利用物质凝固放热；升温时利用熔化吸热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．如图所示是动圈式话筒和扬声器的构造示意图。讲话时的声音使膜片振动，与之相连的线圈也跟着一起振动，线圈中产生随声音变化的电流。变化的电流通过扬声器的线圈，</w:t>
      </w:r>
      <w:r>
        <w:rPr>
          <w:rFonts w:ascii="Times New Roman" w:eastAsia="宋体" w:hAnsi="Times New Roman" w:cs="Times New Roman" w:hint="eastAsia"/>
          <w:szCs w:val="21"/>
        </w:rPr>
        <w:lastRenderedPageBreak/>
        <w:t>线圈就会在磁场中来回振动，带动纸盆也来回振动发出声音。根据以上叙述思考，下列说法正确的是（　　）</w:t>
      </w:r>
    </w:p>
    <w:p w:rsidR="00552A23" w:rsidRDefault="00552A23" w:rsidP="00552A2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．扬声器的线圈振动是因为通电导线在磁场中受到力的作用</w:t>
      </w:r>
      <w:r>
        <w:rPr>
          <w:rFonts w:ascii="Times New Roman" w:eastAsia="宋体" w:hAnsi="Times New Roman" w:cs="Times New Roman"/>
          <w:szCs w:val="21"/>
        </w:rPr>
        <w:tab/>
      </w:r>
    </w:p>
    <w:p w:rsidR="00552A23" w:rsidRDefault="00552A23" w:rsidP="00552A2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3856355</wp:posOffset>
            </wp:positionH>
            <wp:positionV relativeFrom="paragraph">
              <wp:posOffset>63500</wp:posOffset>
            </wp:positionV>
            <wp:extent cx="2442210" cy="678815"/>
            <wp:effectExtent l="0" t="0" r="0" b="6985"/>
            <wp:wrapNone/>
            <wp:docPr id="72" name="图片 7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．动圈式话筒是把电能转化成机械能的一种装置</w:t>
      </w:r>
      <w:r>
        <w:rPr>
          <w:rFonts w:ascii="Times New Roman" w:eastAsia="宋体" w:hAnsi="Times New Roman" w:cs="Times New Roman"/>
          <w:szCs w:val="21"/>
        </w:rPr>
        <w:tab/>
      </w:r>
    </w:p>
    <w:p w:rsidR="00552A23" w:rsidRDefault="00552A23" w:rsidP="00552A2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．电风扇的工作原理与动圈式话筒的工作原理相同</w:t>
      </w:r>
      <w:r>
        <w:rPr>
          <w:rFonts w:ascii="Times New Roman" w:eastAsia="宋体" w:hAnsi="Times New Roman" w:cs="Times New Roman"/>
          <w:szCs w:val="21"/>
        </w:rPr>
        <w:tab/>
      </w:r>
    </w:p>
    <w:p w:rsidR="00552A23" w:rsidRDefault="00552A23" w:rsidP="00552A2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．扬声器的工作原理是法拉第发现的电磁感应现象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．华为公司推出首款</w:t>
      </w:r>
      <w:r>
        <w:rPr>
          <w:rFonts w:ascii="Times New Roman" w:eastAsia="宋体" w:hAnsi="Times New Roman" w:cs="Times New Roman"/>
          <w:szCs w:val="21"/>
        </w:rPr>
        <w:t>5G</w:t>
      </w:r>
      <w:r>
        <w:rPr>
          <w:rFonts w:ascii="Times New Roman" w:eastAsia="宋体" w:hAnsi="Times New Roman" w:cs="Times New Roman" w:hint="eastAsia"/>
          <w:szCs w:val="21"/>
        </w:rPr>
        <w:t>折叠屏</w:t>
      </w:r>
      <w:proofErr w:type="spellStart"/>
      <w:r>
        <w:rPr>
          <w:rFonts w:ascii="Times New Roman" w:eastAsia="宋体" w:hAnsi="Times New Roman" w:cs="Times New Roman"/>
          <w:szCs w:val="21"/>
        </w:rPr>
        <w:t>MateX</w:t>
      </w:r>
      <w:proofErr w:type="spellEnd"/>
      <w:r>
        <w:rPr>
          <w:rFonts w:ascii="Times New Roman" w:eastAsia="宋体" w:hAnsi="Times New Roman" w:cs="Times New Roman" w:hint="eastAsia"/>
          <w:szCs w:val="21"/>
        </w:rPr>
        <w:t>手机，该款手机采用向外折叠、可弯曲的屏幕，屏幕材料具有的特性是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；给手机充电是把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能转化为化学能；手机采用双电池结构，电池总容量高达</w:t>
      </w:r>
      <w:r>
        <w:rPr>
          <w:rFonts w:ascii="Times New Roman" w:eastAsia="宋体" w:hAnsi="Times New Roman" w:cs="Times New Roman"/>
          <w:szCs w:val="21"/>
        </w:rPr>
        <w:t>4500mAh</w:t>
      </w:r>
      <w:r>
        <w:rPr>
          <w:rFonts w:ascii="Times New Roman" w:eastAsia="宋体" w:hAnsi="Times New Roman" w:cs="Times New Roman" w:hint="eastAsia"/>
          <w:szCs w:val="21"/>
        </w:rPr>
        <w:t>，可以在</w:t>
      </w:r>
      <w:r>
        <w:rPr>
          <w:rFonts w:ascii="Times New Roman" w:eastAsia="宋体" w:hAnsi="Times New Roman" w:cs="Times New Roman"/>
          <w:szCs w:val="21"/>
        </w:rPr>
        <w:t>30min</w:t>
      </w:r>
      <w:r>
        <w:rPr>
          <w:rFonts w:ascii="Times New Roman" w:eastAsia="宋体" w:hAnsi="Times New Roman" w:cs="Times New Roman" w:hint="eastAsia"/>
          <w:szCs w:val="21"/>
        </w:rPr>
        <w:t>内快速充电</w:t>
      </w:r>
      <w:r>
        <w:rPr>
          <w:rFonts w:ascii="Times New Roman" w:eastAsia="宋体" w:hAnsi="Times New Roman" w:cs="Times New Roman"/>
          <w:szCs w:val="21"/>
        </w:rPr>
        <w:t>80%</w:t>
      </w:r>
      <w:r>
        <w:rPr>
          <w:rFonts w:ascii="Times New Roman" w:eastAsia="宋体" w:hAnsi="Times New Roman" w:cs="Times New Roman" w:hint="eastAsia"/>
          <w:szCs w:val="21"/>
        </w:rPr>
        <w:t>，则充电电流为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．如图是一款智能便携超声波监测仪，它正在监测一名孕妇腹中的胎儿，此监测仪采用了与医院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超类似的超声波技术，并能通过无线</w:t>
      </w:r>
      <w:r>
        <w:rPr>
          <w:rFonts w:ascii="Times New Roman" w:eastAsia="宋体" w:hAnsi="Times New Roman" w:cs="Times New Roman"/>
          <w:szCs w:val="21"/>
        </w:rPr>
        <w:t>WIFI</w:t>
      </w:r>
      <w:r>
        <w:rPr>
          <w:rFonts w:ascii="Times New Roman" w:eastAsia="宋体" w:hAnsi="Times New Roman" w:cs="Times New Roman" w:hint="eastAsia"/>
          <w:szCs w:val="21"/>
        </w:rPr>
        <w:t>与智能手机连接，在手机屏幕上就能看到胎儿清晰的实时影像。这款监测仪利用了超声波来传递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，智能手机通过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波接收监测仪的数据；手机屏幕上的彩色影像是由红、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、蓝三种色光混合而成的。</w:t>
      </w:r>
    </w:p>
    <w:p w:rsidR="00552A23" w:rsidRDefault="00552A23" w:rsidP="00552A23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186815" cy="1055370"/>
            <wp:effectExtent l="0" t="0" r="0" b="0"/>
            <wp:docPr id="57" name="图片 5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A23" w:rsidRDefault="00552A23" w:rsidP="00552A23">
      <w:pPr>
        <w:pStyle w:val="a6"/>
        <w:spacing w:line="36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 w:hint="eastAsia"/>
        </w:rPr>
        <w:t>．无线充电是一种新型的手机充电技术，如图甲所示．目前较成熟的无线充电技术原理是：电流流过送电线圈产生磁场，受电线圈靠近该磁场时就会产生电流，给智能手机充电，如图乙所示．受电线圈处用到的物理原理是</w:t>
      </w:r>
      <w:r>
        <w:rPr>
          <w:rFonts w:ascii="Times New Roman" w:eastAsia="宋体" w:hAnsi="Times New Roman" w:cs="Times New Roman"/>
        </w:rPr>
        <w:t>______________</w:t>
      </w:r>
      <w:r>
        <w:rPr>
          <w:rFonts w:ascii="Times New Roman" w:eastAsia="宋体" w:hAnsi="Times New Roman" w:cs="Times New Roman" w:hint="eastAsia"/>
        </w:rPr>
        <w:t>，请列举这一原理在生活中的应用</w:t>
      </w:r>
      <w:r>
        <w:rPr>
          <w:rFonts w:ascii="Times New Roman" w:eastAsia="宋体" w:hAnsi="Times New Roman" w:cs="Times New Roman"/>
        </w:rPr>
        <w:t>__________________________________</w:t>
      </w:r>
      <w:r>
        <w:rPr>
          <w:rFonts w:ascii="Times New Roman" w:eastAsia="宋体" w:hAnsi="Times New Roman" w:cs="Times New Roman" w:hint="eastAsia"/>
        </w:rPr>
        <w:t>．</w:t>
      </w:r>
    </w:p>
    <w:p w:rsidR="00552A23" w:rsidRDefault="00552A23" w:rsidP="00552A23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1843405</wp:posOffset>
            </wp:positionH>
            <wp:positionV relativeFrom="paragraph">
              <wp:posOffset>13970</wp:posOffset>
            </wp:positionV>
            <wp:extent cx="2638425" cy="831215"/>
            <wp:effectExtent l="0" t="0" r="9525" b="6985"/>
            <wp:wrapNone/>
            <wp:docPr id="71" name="图片 7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3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  <w:color w:val="000000"/>
        </w:rPr>
      </w:pPr>
    </w:p>
    <w:p w:rsidR="00552A23" w:rsidRDefault="00552A23" w:rsidP="00552A23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</w:rPr>
      </w:pP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552A23" w:rsidRDefault="00552A23" w:rsidP="00552A23">
      <w:pPr>
        <w:spacing w:line="360" w:lineRule="auto"/>
        <w:ind w:left="364" w:hangingChars="130" w:hanging="364"/>
        <w:jc w:val="center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命题点</w:t>
      </w:r>
      <w:r>
        <w:rPr>
          <w:rFonts w:ascii="Times New Roman" w:eastAsia="黑体" w:hAnsi="Times New Roman" w:cs="Times New Roman"/>
          <w:sz w:val="28"/>
          <w:szCs w:val="28"/>
        </w:rPr>
        <w:t>2</w:t>
      </w:r>
      <w:r>
        <w:rPr>
          <w:rFonts w:ascii="Times New Roman" w:eastAsia="黑体" w:hAnsi="Times New Roman" w:cs="Times New Roman" w:hint="eastAsia"/>
          <w:sz w:val="28"/>
          <w:szCs w:val="28"/>
        </w:rPr>
        <w:t>：热点信息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题型一：航空类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．如图所示是我国自主研制的一种中低空、长航时、多用途电动无人机。以下关于电动无人机的说法中正确的是（　　）</w:t>
      </w:r>
    </w:p>
    <w:p w:rsidR="00552A23" w:rsidRDefault="00552A23" w:rsidP="00552A2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0" distR="0">
            <wp:extent cx="1389380" cy="580390"/>
            <wp:effectExtent l="0" t="0" r="1270" b="0"/>
            <wp:docPr id="42" name="图片 4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A23" w:rsidRDefault="00552A23" w:rsidP="00552A23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．无人机机身采用的复合材料密度小可减轻自重，便于操控</w:t>
      </w:r>
    </w:p>
    <w:p w:rsidR="00552A23" w:rsidRDefault="00552A23" w:rsidP="00552A23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．无人机在加速起飞时，机械能增加</w:t>
      </w:r>
    </w:p>
    <w:p w:rsidR="00552A23" w:rsidRDefault="00552A23" w:rsidP="00552A23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．无人机降落后关闭发动机还能继续向前运动一段距离，是因为受到惯性的作用</w:t>
      </w:r>
      <w:r>
        <w:rPr>
          <w:rFonts w:ascii="Times New Roman" w:hAnsi="Times New Roman" w:cs="Times New Roman"/>
        </w:rPr>
        <w:tab/>
      </w:r>
    </w:p>
    <w:p w:rsidR="00552A23" w:rsidRDefault="00552A23" w:rsidP="00552A23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 w:hint="eastAsia"/>
          <w:szCs w:val="21"/>
        </w:rPr>
        <w:t>．无人机机翼设计成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 w:hint="eastAsia"/>
          <w:szCs w:val="21"/>
        </w:rPr>
        <w:t>上凸下平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 w:hint="eastAsia"/>
          <w:szCs w:val="21"/>
        </w:rPr>
        <w:t>的形状，目的是使无人机获得升力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2019</w:t>
      </w:r>
      <w:r>
        <w:rPr>
          <w:rFonts w:ascii="Times New Roman" w:eastAsia="新宋体" w:hAnsi="Times New Roman" w:cs="Times New Roman" w:hint="eastAsia"/>
          <w:szCs w:val="21"/>
        </w:rPr>
        <w:t>年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 w:hint="eastAsia"/>
          <w:szCs w:val="21"/>
        </w:rPr>
        <w:t>月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 w:hint="eastAsia"/>
          <w:szCs w:val="21"/>
        </w:rPr>
        <w:t>日凌晨，我国在西昌卫星发射中心用长征三号乙运载火箭，成功将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 w:hint="eastAsia"/>
          <w:szCs w:val="21"/>
        </w:rPr>
        <w:t>中星</w:t>
      </w:r>
      <w:r>
        <w:rPr>
          <w:rFonts w:ascii="Times New Roman" w:eastAsia="新宋体" w:hAnsi="Times New Roman" w:cs="Times New Roman"/>
          <w:szCs w:val="21"/>
        </w:rPr>
        <w:t>6C”</w:t>
      </w:r>
      <w:r>
        <w:rPr>
          <w:rFonts w:ascii="Times New Roman" w:eastAsia="新宋体" w:hAnsi="Times New Roman" w:cs="Times New Roman" w:hint="eastAsia"/>
          <w:szCs w:val="21"/>
        </w:rPr>
        <w:t>卫星发射升空，在卫星加速升空的过程中，关于卫星的能量分析，下列说法正确的是（　　）</w:t>
      </w:r>
    </w:p>
    <w:p w:rsidR="00552A23" w:rsidRDefault="00552A23" w:rsidP="00552A2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 w:hint="eastAsia"/>
          <w:szCs w:val="21"/>
        </w:rPr>
        <w:t>．动能增加，势能不变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 w:hint="eastAsia"/>
          <w:szCs w:val="21"/>
        </w:rPr>
        <w:t>．动能不变，势能增加</w:t>
      </w:r>
      <w:r>
        <w:rPr>
          <w:rFonts w:ascii="Times New Roman" w:hAnsi="Times New Roman" w:cs="Times New Roman"/>
        </w:rPr>
        <w:tab/>
      </w:r>
    </w:p>
    <w:p w:rsidR="00552A23" w:rsidRDefault="00552A23" w:rsidP="00552A23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 w:hint="eastAsia"/>
          <w:szCs w:val="21"/>
        </w:rPr>
        <w:t>．机械能总量不变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 w:hint="eastAsia"/>
          <w:szCs w:val="21"/>
        </w:rPr>
        <w:t>．机械能总量增加</w:t>
      </w:r>
    </w:p>
    <w:p w:rsidR="00552A23" w:rsidRDefault="00E478F2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787063C" wp14:editId="12072FF9">
            <wp:simplePos x="0" y="0"/>
            <wp:positionH relativeFrom="page">
              <wp:posOffset>5015865</wp:posOffset>
            </wp:positionH>
            <wp:positionV relativeFrom="paragraph">
              <wp:posOffset>1312545</wp:posOffset>
            </wp:positionV>
            <wp:extent cx="837565" cy="565150"/>
            <wp:effectExtent l="0" t="0" r="635" b="6350"/>
            <wp:wrapNone/>
            <wp:docPr id="70" name="图片 7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A23">
        <w:rPr>
          <w:rFonts w:ascii="Times New Roman" w:eastAsia="新宋体" w:hAnsi="Times New Roman" w:cs="Times New Roman"/>
        </w:rPr>
        <w:t>3</w:t>
      </w:r>
      <w:r w:rsidR="00552A23">
        <w:rPr>
          <w:rFonts w:ascii="Times New Roman" w:eastAsia="新宋体" w:hAnsi="Times New Roman" w:cs="Times New Roman" w:hint="eastAsia"/>
        </w:rPr>
        <w:t>．</w:t>
      </w:r>
      <w:r w:rsidR="00552A23">
        <w:rPr>
          <w:rFonts w:ascii="Times New Roman" w:eastAsia="宋体" w:hAnsi="Times New Roman" w:cs="Times New Roman"/>
        </w:rPr>
        <w:t>2018</w:t>
      </w:r>
      <w:r w:rsidR="00552A23">
        <w:rPr>
          <w:rFonts w:ascii="Times New Roman" w:eastAsia="宋体" w:hAnsi="Times New Roman" w:cs="Times New Roman" w:hint="eastAsia"/>
        </w:rPr>
        <w:t>年</w:t>
      </w:r>
      <w:r w:rsidR="00552A23">
        <w:rPr>
          <w:rFonts w:ascii="Times New Roman" w:eastAsia="宋体" w:hAnsi="Times New Roman" w:cs="Times New Roman"/>
        </w:rPr>
        <w:t>1</w:t>
      </w:r>
      <w:r w:rsidR="00552A23">
        <w:rPr>
          <w:rFonts w:ascii="Times New Roman" w:eastAsia="宋体" w:hAnsi="Times New Roman" w:cs="Times New Roman" w:hint="eastAsia"/>
        </w:rPr>
        <w:t>月</w:t>
      </w:r>
      <w:r w:rsidR="00552A23">
        <w:rPr>
          <w:rFonts w:ascii="Times New Roman" w:eastAsia="宋体" w:hAnsi="Times New Roman" w:cs="Times New Roman"/>
        </w:rPr>
        <w:t>18</w:t>
      </w:r>
      <w:r w:rsidR="00552A23">
        <w:rPr>
          <w:rFonts w:ascii="Times New Roman" w:eastAsia="宋体" w:hAnsi="Times New Roman" w:cs="Times New Roman" w:hint="eastAsia"/>
        </w:rPr>
        <w:t>日，世界首颗量子科学实验卫星</w:t>
      </w:r>
      <w:r w:rsidR="00552A23">
        <w:rPr>
          <w:rFonts w:ascii="Times New Roman" w:eastAsia="宋体" w:hAnsi="Times New Roman" w:cs="Times New Roman"/>
        </w:rPr>
        <w:t>“</w:t>
      </w:r>
      <w:r w:rsidR="00552A23">
        <w:rPr>
          <w:rFonts w:ascii="Times New Roman" w:eastAsia="宋体" w:hAnsi="Times New Roman" w:cs="Times New Roman" w:hint="eastAsia"/>
        </w:rPr>
        <w:t>墨子号</w:t>
      </w:r>
      <w:r w:rsidR="00552A23">
        <w:rPr>
          <w:rFonts w:ascii="Times New Roman" w:eastAsia="宋体" w:hAnsi="Times New Roman" w:cs="Times New Roman"/>
        </w:rPr>
        <w:t>”</w:t>
      </w:r>
      <w:r w:rsidR="00552A23">
        <w:rPr>
          <w:rFonts w:ascii="Times New Roman" w:eastAsia="宋体" w:hAnsi="Times New Roman" w:cs="Times New Roman" w:hint="eastAsia"/>
        </w:rPr>
        <w:t>正式交付用户单位使用．之所以给它起名</w:t>
      </w:r>
      <w:r w:rsidR="00552A23">
        <w:rPr>
          <w:rFonts w:ascii="Times New Roman" w:eastAsia="宋体" w:hAnsi="Times New Roman" w:cs="Times New Roman"/>
        </w:rPr>
        <w:t>“</w:t>
      </w:r>
      <w:r w:rsidR="00552A23">
        <w:rPr>
          <w:rFonts w:ascii="Times New Roman" w:eastAsia="宋体" w:hAnsi="Times New Roman" w:cs="Times New Roman" w:hint="eastAsia"/>
        </w:rPr>
        <w:t>墨子</w:t>
      </w:r>
      <w:r w:rsidR="00552A23">
        <w:rPr>
          <w:rFonts w:ascii="Times New Roman" w:eastAsia="宋体" w:hAnsi="Times New Roman" w:cs="Times New Roman"/>
        </w:rPr>
        <w:t>”</w:t>
      </w:r>
      <w:r w:rsidR="00552A23">
        <w:rPr>
          <w:rFonts w:ascii="Times New Roman" w:eastAsia="宋体" w:hAnsi="Times New Roman" w:cs="Times New Roman" w:hint="eastAsia"/>
        </w:rPr>
        <w:t>，是因为墨子首先通过小孔成像实验发现了光的</w:t>
      </w:r>
      <w:r w:rsidR="00552A23">
        <w:rPr>
          <w:rFonts w:ascii="Times New Roman" w:eastAsia="宋体" w:hAnsi="Times New Roman" w:cs="Times New Roman"/>
        </w:rPr>
        <w:t>________</w:t>
      </w:r>
      <w:r w:rsidR="00552A23">
        <w:rPr>
          <w:rFonts w:ascii="Times New Roman" w:eastAsia="宋体" w:hAnsi="Times New Roman" w:cs="Times New Roman" w:hint="eastAsia"/>
        </w:rPr>
        <w:t>传播．该卫星运行在高度约</w:t>
      </w:r>
      <w:r w:rsidR="00552A23">
        <w:rPr>
          <w:rFonts w:ascii="Times New Roman" w:eastAsia="宋体" w:hAnsi="Times New Roman" w:cs="Times New Roman"/>
        </w:rPr>
        <w:t>500 km</w:t>
      </w:r>
      <w:r w:rsidR="00552A23">
        <w:rPr>
          <w:rFonts w:ascii="Times New Roman" w:eastAsia="宋体" w:hAnsi="Times New Roman" w:cs="Times New Roman" w:hint="eastAsia"/>
        </w:rPr>
        <w:t>的轨道．卫星与地面站对接利用了红、绿激光（红光从地到卫星，绿光从卫星到地），其中红光波长</w:t>
      </w:r>
      <w:r w:rsidR="00552A23">
        <w:rPr>
          <w:rFonts w:ascii="Times New Roman" w:eastAsia="宋体" w:hAnsi="Times New Roman" w:cs="Times New Roman"/>
        </w:rPr>
        <w:t>810 nm</w:t>
      </w:r>
      <w:r w:rsidR="00552A23">
        <w:rPr>
          <w:rFonts w:ascii="Times New Roman" w:eastAsia="宋体" w:hAnsi="Times New Roman" w:cs="Times New Roman" w:hint="eastAsia"/>
        </w:rPr>
        <w:t>即</w:t>
      </w:r>
      <w:r w:rsidR="00552A23">
        <w:rPr>
          <w:rFonts w:ascii="Times New Roman" w:eastAsia="宋体" w:hAnsi="Times New Roman" w:cs="Times New Roman"/>
        </w:rPr>
        <w:t>________m</w:t>
      </w:r>
      <w:r w:rsidR="00552A23">
        <w:rPr>
          <w:rFonts w:ascii="Times New Roman" w:eastAsia="宋体" w:hAnsi="Times New Roman" w:cs="Times New Roman" w:hint="eastAsia"/>
        </w:rPr>
        <w:t>，如果卫星恰好在地面站正上方，红色激光从发出到墨子卫星恰好接收到，所经历的时间约</w:t>
      </w:r>
      <w:r w:rsidR="00552A23">
        <w:rPr>
          <w:rFonts w:ascii="Times New Roman" w:eastAsia="宋体" w:hAnsi="Times New Roman" w:cs="Times New Roman"/>
        </w:rPr>
        <w:t>________s.</w:t>
      </w:r>
    </w:p>
    <w:p w:rsidR="00552A23" w:rsidRDefault="00552A23" w:rsidP="00552A23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552A23" w:rsidRDefault="00552A23" w:rsidP="00552A23">
      <w:pPr>
        <w:pStyle w:val="a6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新宋体" w:hAnsi="Times New Roman" w:cs="Times New Roman"/>
        </w:rPr>
        <w:t>4</w:t>
      </w:r>
      <w:r>
        <w:rPr>
          <w:rFonts w:ascii="Times New Roman" w:eastAsia="新宋体" w:hAnsi="Times New Roman" w:cs="Times New Roman" w:hint="eastAsia"/>
        </w:rPr>
        <w:t>．</w:t>
      </w:r>
      <w:r>
        <w:rPr>
          <w:rFonts w:ascii="Times New Roman" w:eastAsia="宋体" w:hAnsi="Times New Roman" w:cs="Times New Roman" w:hint="eastAsia"/>
        </w:rPr>
        <w:t>中国首款按照最新国际适航标准民用飞机</w:t>
      </w:r>
      <w:r>
        <w:rPr>
          <w:rFonts w:ascii="Times New Roman" w:eastAsia="宋体" w:hAnsi="Times New Roman" w:cs="Times New Roman"/>
        </w:rPr>
        <w:t>C919</w:t>
      </w:r>
      <w:r>
        <w:rPr>
          <w:rFonts w:ascii="Times New Roman" w:eastAsia="宋体" w:hAnsi="Times New Roman" w:cs="Times New Roman" w:hint="eastAsia"/>
        </w:rPr>
        <w:t>在浦东机场第四跑道成功起飞．飞机起飞前在跑道上加速行驶，此时飞机的重力势能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 w:hint="eastAsia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）；当飞机起飞后，以飞机为参照物，机上乘客是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的；飞机前进时，升力的产生应用的物理知识是</w:t>
      </w:r>
      <w:r>
        <w:rPr>
          <w:rFonts w:ascii="Times New Roman" w:eastAsia="宋体" w:hAnsi="Times New Roman" w:cs="Times New Roman"/>
        </w:rPr>
        <w:t>__________________________</w:t>
      </w:r>
      <w:r>
        <w:rPr>
          <w:rFonts w:ascii="Times New Roman" w:eastAsia="宋体" w:hAnsi="Times New Roman" w:cs="Times New Roman" w:hint="eastAsia"/>
        </w:rPr>
        <w:t>．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 w:hint="eastAsia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2020</w:t>
      </w:r>
      <w:r>
        <w:rPr>
          <w:rFonts w:ascii="Times New Roman" w:eastAsia="新宋体" w:hAnsi="Times New Roman" w:cs="Times New Roman" w:hint="eastAsia"/>
          <w:szCs w:val="21"/>
        </w:rPr>
        <w:t>年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月</w:t>
      </w:r>
      <w:r>
        <w:rPr>
          <w:rFonts w:ascii="Times New Roman" w:eastAsia="新宋体" w:hAnsi="Times New Roman" w:cs="Times New Roman"/>
          <w:szCs w:val="21"/>
        </w:rPr>
        <w:t>22</w:t>
      </w:r>
      <w:r>
        <w:rPr>
          <w:rFonts w:ascii="Times New Roman" w:eastAsia="新宋体" w:hAnsi="Times New Roman" w:cs="Times New Roman" w:hint="eastAsia"/>
          <w:szCs w:val="21"/>
        </w:rPr>
        <w:t>日，一架</w:t>
      </w:r>
      <w:r>
        <w:rPr>
          <w:rFonts w:ascii="Times New Roman" w:eastAsia="新宋体" w:hAnsi="Times New Roman" w:cs="Times New Roman"/>
          <w:szCs w:val="21"/>
        </w:rPr>
        <w:t>ARJ21</w:t>
      </w:r>
      <w:r>
        <w:rPr>
          <w:rFonts w:ascii="Times New Roman" w:eastAsia="新宋体" w:hAnsi="Times New Roman" w:cs="Times New Roman" w:hint="eastAsia"/>
          <w:szCs w:val="21"/>
        </w:rPr>
        <w:t>飞机从上海起飞，在内蒙古顺利降落，标志着国产喷气客机开启商业运营新征程，在空中飞行时，机翼上方空气流速比下方大，所以机翼上方空气压强比下方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</w:rPr>
        <w:t>，飞机外壳与空气摩擦，温度升高。这是通过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</w:rPr>
        <w:t>的方式增加内能，降落时，在逐渐靠近地面过程中飞机的重力势能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</w:rPr>
        <w:t>。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题型二：航海、海洋科考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5497830</wp:posOffset>
            </wp:positionH>
            <wp:positionV relativeFrom="paragraph">
              <wp:posOffset>526415</wp:posOffset>
            </wp:positionV>
            <wp:extent cx="1009015" cy="719455"/>
            <wp:effectExtent l="0" t="0" r="635" b="4445"/>
            <wp:wrapNone/>
            <wp:docPr id="69" name="图片 6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宋体" w:hAnsi="Times New Roman" w:cs="Times New Roman"/>
        </w:rPr>
        <w:t xml:space="preserve">1. </w:t>
      </w:r>
      <w:r>
        <w:rPr>
          <w:rFonts w:ascii="Times New Roman" w:eastAsia="宋体" w:hAnsi="Times New Roman" w:cs="Times New Roman" w:hint="eastAsia"/>
        </w:rPr>
        <w:t>建设一支强大的海军是实现中国梦的有力保障，核潜艇是海军的战略重器．如图是我国</w:t>
      </w:r>
      <w:r>
        <w:rPr>
          <w:rFonts w:ascii="Times New Roman" w:eastAsia="宋体" w:hAnsi="Times New Roman" w:cs="Times New Roman"/>
        </w:rPr>
        <w:t>094</w:t>
      </w:r>
      <w:r>
        <w:rPr>
          <w:rFonts w:ascii="Times New Roman" w:eastAsia="宋体" w:hAnsi="Times New Roman" w:cs="Times New Roman" w:hint="eastAsia"/>
        </w:rPr>
        <w:t>型战略导弹核潜艇，关于它在海中状态的有关分析错误的是（　　）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A. </w:t>
      </w:r>
      <w:r>
        <w:rPr>
          <w:rFonts w:ascii="Times New Roman" w:eastAsia="宋体" w:hAnsi="Times New Roman" w:cs="Times New Roman" w:hint="eastAsia"/>
        </w:rPr>
        <w:t>漂浮时比悬浮时排开海水质量小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 xml:space="preserve">B. </w:t>
      </w:r>
      <w:r>
        <w:rPr>
          <w:rFonts w:ascii="Times New Roman" w:eastAsia="宋体" w:hAnsi="Times New Roman" w:cs="Times New Roman" w:hint="eastAsia"/>
        </w:rPr>
        <w:t>悬浮时所受浮力等于重力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C. </w:t>
      </w:r>
      <w:r>
        <w:rPr>
          <w:rFonts w:ascii="Times New Roman" w:eastAsia="宋体" w:hAnsi="Times New Roman" w:cs="Times New Roman" w:hint="eastAsia"/>
        </w:rPr>
        <w:t>悬浮和漂浮时所受的浮力相等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D. </w:t>
      </w:r>
      <w:r>
        <w:rPr>
          <w:rFonts w:ascii="Times New Roman" w:eastAsia="宋体" w:hAnsi="Times New Roman" w:cs="Times New Roman" w:hint="eastAsia"/>
        </w:rPr>
        <w:t>上浮过程中逐渐露出水面时所受浮力逐渐减小</w:t>
      </w:r>
      <w:r>
        <w:rPr>
          <w:rFonts w:ascii="Times New Roman" w:eastAsia="宋体" w:hAnsi="Times New Roman" w:cs="Times New Roman"/>
        </w:rPr>
        <w:t xml:space="preserve">            </w:t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2. </w:t>
      </w:r>
      <w:r>
        <w:rPr>
          <w:rFonts w:ascii="Times New Roman" w:eastAsia="宋体" w:hAnsi="Times New Roman" w:cs="Times New Roman" w:hint="eastAsia"/>
        </w:rPr>
        <w:t>我国自行设计的水下滑翔机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海翼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成功下潜至</w:t>
      </w:r>
      <w:r>
        <w:rPr>
          <w:rFonts w:ascii="Times New Roman" w:eastAsia="宋体" w:hAnsi="Times New Roman" w:cs="Times New Roman"/>
        </w:rPr>
        <w:t>6 329</w:t>
      </w:r>
      <w:r>
        <w:rPr>
          <w:rFonts w:ascii="Times New Roman" w:eastAsia="宋体" w:hAnsi="Times New Roman" w:cs="Times New Roman" w:hint="eastAsia"/>
        </w:rPr>
        <w:t>米，打破了世界纪录．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海翼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的外形设计成流线型，是为了</w:t>
      </w:r>
      <w:r>
        <w:rPr>
          <w:rFonts w:ascii="Times New Roman" w:eastAsia="宋体" w:hAnsi="Times New Roman" w:cs="Times New Roman"/>
        </w:rPr>
        <w:t>____________</w:t>
      </w:r>
      <w:r>
        <w:rPr>
          <w:rFonts w:ascii="Times New Roman" w:eastAsia="宋体" w:hAnsi="Times New Roman" w:cs="Times New Roman" w:hint="eastAsia"/>
        </w:rPr>
        <w:t>；在其外表穿上碳纤维材料特制的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衣服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以减小重力，这是因为碳纤维材料的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小；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海翼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配备油囊装置，需要上浮时，油囊会鼓起来，使浮力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重力．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题型三：其他热点信息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．我省首座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光充储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电动汽车充电站已投入使用，该充电站利用清洁能源，通过屋顶发电板发电，这种能源是（　　）</w:t>
      </w:r>
    </w:p>
    <w:p w:rsidR="00552A23" w:rsidRDefault="00552A23" w:rsidP="00552A23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．石油</w:t>
      </w:r>
      <w:r>
        <w:rPr>
          <w:rFonts w:ascii="Times New Roman" w:eastAsia="宋体" w:hAnsi="Times New Roman" w:cs="Times New Roman"/>
          <w:szCs w:val="21"/>
        </w:rPr>
        <w:tab/>
        <w:t>B</w:t>
      </w:r>
      <w:r>
        <w:rPr>
          <w:rFonts w:ascii="Times New Roman" w:eastAsia="宋体" w:hAnsi="Times New Roman" w:cs="Times New Roman" w:hint="eastAsia"/>
          <w:szCs w:val="21"/>
        </w:rPr>
        <w:t>．天然气</w:t>
      </w:r>
      <w:r>
        <w:rPr>
          <w:rFonts w:ascii="Times New Roman" w:eastAsia="宋体" w:hAnsi="Times New Roman" w:cs="Times New Roman"/>
          <w:szCs w:val="21"/>
        </w:rPr>
        <w:tab/>
        <w:t>C</w:t>
      </w:r>
      <w:r>
        <w:rPr>
          <w:rFonts w:ascii="Times New Roman" w:eastAsia="宋体" w:hAnsi="Times New Roman" w:cs="Times New Roman" w:hint="eastAsia"/>
          <w:szCs w:val="21"/>
        </w:rPr>
        <w:t>．太阳能</w:t>
      </w:r>
      <w:r>
        <w:rPr>
          <w:rFonts w:ascii="Times New Roman" w:eastAsia="宋体" w:hAnsi="Times New Roman" w:cs="Times New Roman"/>
          <w:szCs w:val="21"/>
        </w:rPr>
        <w:tab/>
        <w:t>D</w:t>
      </w:r>
      <w:r>
        <w:rPr>
          <w:rFonts w:ascii="Times New Roman" w:eastAsia="宋体" w:hAnsi="Times New Roman" w:cs="Times New Roman" w:hint="eastAsia"/>
          <w:szCs w:val="21"/>
        </w:rPr>
        <w:t>．风能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月</w:t>
      </w:r>
      <w:r>
        <w:rPr>
          <w:rFonts w:ascii="Times New Roman" w:eastAsia="宋体" w:hAnsi="Times New Roman" w:cs="Times New Roman"/>
          <w:szCs w:val="21"/>
        </w:rPr>
        <w:t>28</w:t>
      </w:r>
      <w:r>
        <w:rPr>
          <w:rFonts w:ascii="Times New Roman" w:eastAsia="宋体" w:hAnsi="Times New Roman" w:cs="Times New Roman" w:hint="eastAsia"/>
          <w:szCs w:val="21"/>
        </w:rPr>
        <w:t>日，马龙夺得</w:t>
      </w:r>
      <w:r>
        <w:rPr>
          <w:rFonts w:ascii="Times New Roman" w:eastAsia="宋体" w:hAnsi="Times New Roman" w:cs="Times New Roman"/>
          <w:szCs w:val="21"/>
        </w:rPr>
        <w:t>2019</w:t>
      </w:r>
      <w:r>
        <w:rPr>
          <w:rFonts w:ascii="Times New Roman" w:eastAsia="宋体" w:hAnsi="Times New Roman" w:cs="Times New Roman" w:hint="eastAsia"/>
          <w:szCs w:val="21"/>
        </w:rPr>
        <w:t>年布达佩斯世乒赛男子单打冠军，成为</w:t>
      </w:r>
      <w:r>
        <w:rPr>
          <w:rFonts w:ascii="Times New Roman" w:eastAsia="宋体" w:hAnsi="Times New Roman" w:cs="Times New Roman"/>
          <w:szCs w:val="21"/>
        </w:rPr>
        <w:t>54</w:t>
      </w:r>
      <w:r>
        <w:rPr>
          <w:rFonts w:ascii="Times New Roman" w:eastAsia="宋体" w:hAnsi="Times New Roman" w:cs="Times New Roman" w:hint="eastAsia"/>
          <w:szCs w:val="21"/>
        </w:rPr>
        <w:t>年来获得三连冠的第一人，决赛中，马龙将迎面飞来的球扣回，这一现象表明球受到的作用力改变了球的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，该力的施力物体是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，球离开球拍后，由于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仍向前运动。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．在地球上，驾驶员利用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倒车雷达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来判断车与物体间的距离，利用了声可以传播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。在月球上，表面为真空，真空不能传声，宇航员不能直接交流而要靠电磁波互相联系，其中的道理是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552A23" w:rsidRDefault="00552A23" w:rsidP="00552A23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793875" cy="1116330"/>
            <wp:effectExtent l="0" t="0" r="0" b="7620"/>
            <wp:docPr id="3" name="图片 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A23" w:rsidRDefault="00552A23" w:rsidP="00552A23">
      <w:pPr>
        <w:pStyle w:val="a6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4. </w:t>
      </w:r>
      <w:r>
        <w:rPr>
          <w:rFonts w:ascii="Times New Roman" w:eastAsia="宋体" w:hAnsi="Times New Roman" w:cs="Times New Roman" w:hint="eastAsia"/>
        </w:rPr>
        <w:t>如图所示是一种新能源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Times New Roman" w:cs="Times New Roman" w:hint="eastAsia"/>
        </w:rPr>
        <w:t>可燃冰，</w:t>
      </w:r>
      <w:r>
        <w:rPr>
          <w:rFonts w:ascii="Times New Roman" w:eastAsia="宋体" w:hAnsi="Times New Roman" w:cs="Times New Roman"/>
        </w:rPr>
        <w:t>1 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 w:hint="eastAsia"/>
        </w:rPr>
        <w:t>可燃冰可分解释放约</w:t>
      </w:r>
      <w:r>
        <w:rPr>
          <w:rFonts w:ascii="Times New Roman" w:eastAsia="宋体" w:hAnsi="Times New Roman" w:cs="Times New Roman"/>
        </w:rPr>
        <w:t>168 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 w:hint="eastAsia"/>
        </w:rPr>
        <w:t>的天然气．可燃冰属于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不可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 w:hint="eastAsia"/>
        </w:rPr>
        <w:t>）再生能源，完全燃烧</w:t>
      </w:r>
      <w:r>
        <w:rPr>
          <w:rFonts w:ascii="Times New Roman" w:eastAsia="宋体" w:hAnsi="Times New Roman" w:cs="Times New Roman"/>
        </w:rPr>
        <w:t>168 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 w:hint="eastAsia"/>
        </w:rPr>
        <w:t>的天然气可以释放的热量为</w:t>
      </w:r>
      <w:r>
        <w:rPr>
          <w:rFonts w:ascii="Times New Roman" w:eastAsia="宋体" w:hAnsi="Times New Roman" w:cs="Times New Roman"/>
        </w:rPr>
        <w:t>________ J</w:t>
      </w:r>
      <w:r>
        <w:rPr>
          <w:rFonts w:ascii="Times New Roman" w:eastAsia="宋体" w:hAnsi="Times New Roman" w:cs="Times New Roman" w:hint="eastAsia"/>
        </w:rPr>
        <w:t>．若这些热量全部被水吸收，可以将质量为</w:t>
      </w:r>
      <w:r>
        <w:rPr>
          <w:rFonts w:ascii="Times New Roman" w:eastAsia="宋体" w:hAnsi="Times New Roman" w:cs="Times New Roman"/>
        </w:rPr>
        <w:t>________t</w:t>
      </w:r>
      <w:r>
        <w:rPr>
          <w:rFonts w:ascii="Times New Roman" w:eastAsia="宋体" w:hAnsi="Times New Roman" w:cs="Times New Roman" w:hint="eastAsia"/>
        </w:rPr>
        <w:t>的水由</w:t>
      </w:r>
      <w:r>
        <w:rPr>
          <w:rFonts w:ascii="Times New Roman" w:eastAsia="宋体" w:hAnsi="Times New Roman" w:cs="Times New Roman"/>
        </w:rPr>
        <w:t>20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加热到</w:t>
      </w:r>
      <w:r>
        <w:rPr>
          <w:rFonts w:ascii="Times New Roman" w:eastAsia="宋体" w:hAnsi="Times New Roman" w:cs="Times New Roman"/>
        </w:rPr>
        <w:t xml:space="preserve">70 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/>
        </w:rPr>
        <w:t>.[q</w:t>
      </w:r>
      <w:r>
        <w:rPr>
          <w:rFonts w:ascii="Times New Roman" w:eastAsia="宋体" w:hAnsi="Times New Roman" w:cs="Times New Roman" w:hint="eastAsia"/>
          <w:vertAlign w:val="subscript"/>
        </w:rPr>
        <w:t>天然气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4×107 J/m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 w:hint="eastAsia"/>
          <w:vertAlign w:val="subscript"/>
        </w:rPr>
        <w:t>水</w:t>
      </w:r>
      <w:r>
        <w:rPr>
          <w:rFonts w:ascii="Times New Roman" w:eastAsia="宋体" w:hAnsi="Times New Roman" w:cs="Times New Roman" w:hint="eastAsia"/>
        </w:rPr>
        <w:t>＝</w:t>
      </w:r>
      <w:r>
        <w:rPr>
          <w:rFonts w:ascii="Times New Roman" w:eastAsia="宋体" w:hAnsi="Times New Roman" w:cs="Times New Roman"/>
        </w:rPr>
        <w:t>4.2×103 J/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/>
        </w:rPr>
        <w:t>kg·</w:t>
      </w:r>
      <w:r>
        <w:rPr>
          <w:rFonts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]</w:t>
      </w:r>
    </w:p>
    <w:p w:rsidR="00552A23" w:rsidRDefault="00552A23" w:rsidP="00552A23">
      <w:pPr>
        <w:spacing w:line="360" w:lineRule="auto"/>
        <w:ind w:left="274" w:hangingChars="130" w:hanging="274"/>
        <w:jc w:val="center"/>
        <w:rPr>
          <w:rFonts w:ascii="Times New Roman" w:eastAsia="宋体" w:hAnsi="Times New Roman" w:cs="Times New Roman"/>
          <w:b/>
          <w:bCs/>
          <w:szCs w:val="21"/>
        </w:rPr>
      </w:pPr>
    </w:p>
    <w:p w:rsidR="00552A23" w:rsidRDefault="00552A23" w:rsidP="00552A23">
      <w:pPr>
        <w:spacing w:line="360" w:lineRule="auto"/>
        <w:ind w:left="274" w:hangingChars="130" w:hanging="274"/>
        <w:jc w:val="center"/>
        <w:rPr>
          <w:rFonts w:ascii="Times New Roman" w:eastAsia="宋体" w:hAnsi="Times New Roman" w:cs="Times New Roman"/>
          <w:b/>
          <w:bCs/>
          <w:szCs w:val="21"/>
        </w:rPr>
      </w:pPr>
    </w:p>
    <w:p w:rsidR="00552A23" w:rsidRDefault="00552A23" w:rsidP="00552A23">
      <w:pPr>
        <w:spacing w:line="360" w:lineRule="auto"/>
        <w:ind w:left="274" w:hangingChars="130" w:hanging="274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命题点</w:t>
      </w:r>
      <w:r>
        <w:rPr>
          <w:rFonts w:ascii="Times New Roman" w:eastAsia="宋体" w:hAnsi="Times New Roman" w:cs="Times New Roman"/>
          <w:b/>
          <w:bCs/>
          <w:szCs w:val="21"/>
        </w:rPr>
        <w:t>3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：生活现象信息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5411470</wp:posOffset>
            </wp:positionH>
            <wp:positionV relativeFrom="paragraph">
              <wp:posOffset>280670</wp:posOffset>
            </wp:positionV>
            <wp:extent cx="733425" cy="824865"/>
            <wp:effectExtent l="0" t="0" r="9525" b="0"/>
            <wp:wrapNone/>
            <wp:docPr id="68" name="图片 6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4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．一提到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雾凇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，许多人总会联想到东北地区，其实甘肃省的一些地区也会遇到这个现象。如图为天水出现的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雾凇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，下列说法正确的是（　　）</w:t>
      </w:r>
    </w:p>
    <w:p w:rsidR="00552A23" w:rsidRDefault="00552A23" w:rsidP="00552A2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A</w:t>
      </w:r>
      <w:r>
        <w:rPr>
          <w:rFonts w:ascii="Times New Roman" w:eastAsia="宋体" w:hAnsi="Times New Roman" w:cs="Times New Roman" w:hint="eastAsia"/>
          <w:szCs w:val="21"/>
        </w:rPr>
        <w:t>．雾凇是由空气中的水蒸气遇冷液化形成的</w:t>
      </w:r>
      <w:r>
        <w:rPr>
          <w:rFonts w:ascii="Times New Roman" w:eastAsia="宋体" w:hAnsi="Times New Roman" w:cs="Times New Roman"/>
          <w:szCs w:val="21"/>
        </w:rPr>
        <w:tab/>
        <w:t xml:space="preserve">   B</w:t>
      </w:r>
      <w:r>
        <w:rPr>
          <w:rFonts w:ascii="Times New Roman" w:eastAsia="宋体" w:hAnsi="Times New Roman" w:cs="Times New Roman" w:hint="eastAsia"/>
          <w:szCs w:val="21"/>
        </w:rPr>
        <w:t>．雾凇和冰的形成过程一样</w:t>
      </w:r>
      <w:r>
        <w:rPr>
          <w:rFonts w:ascii="Times New Roman" w:eastAsia="宋体" w:hAnsi="Times New Roman" w:cs="Times New Roman"/>
          <w:szCs w:val="21"/>
        </w:rPr>
        <w:tab/>
      </w:r>
    </w:p>
    <w:p w:rsidR="00552A23" w:rsidRDefault="00552A23" w:rsidP="00552A2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．雾凇是由空气中的水蒸气遇冷凝华形成的</w:t>
      </w:r>
      <w:r>
        <w:rPr>
          <w:rFonts w:ascii="Times New Roman" w:eastAsia="宋体" w:hAnsi="Times New Roman" w:cs="Times New Roman"/>
          <w:szCs w:val="21"/>
        </w:rPr>
        <w:tab/>
        <w:t xml:space="preserve">   D</w:t>
      </w:r>
      <w:r>
        <w:rPr>
          <w:rFonts w:ascii="Times New Roman" w:eastAsia="宋体" w:hAnsi="Times New Roman" w:cs="Times New Roman" w:hint="eastAsia"/>
          <w:szCs w:val="21"/>
        </w:rPr>
        <w:t>．雾凇形成的过程中需要吸收热量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．十四个无声世界的孩子在中央电视台《经典咏流传》的舞台上，用一个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啊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字唱出了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整个春天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。如图是嘉宾和孩子用手指放在对方的喉结附近正在相互感知发出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啊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的情景。用这种方式让听不到声音的孩子感</w: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4618355</wp:posOffset>
            </wp:positionH>
            <wp:positionV relativeFrom="paragraph">
              <wp:posOffset>88265</wp:posOffset>
            </wp:positionV>
            <wp:extent cx="1108710" cy="831850"/>
            <wp:effectExtent l="0" t="0" r="0" b="6350"/>
            <wp:wrapNone/>
            <wp:docPr id="67" name="图片 6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83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知到发出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啊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，这是利用了（　　）</w:t>
      </w:r>
    </w:p>
    <w:p w:rsidR="00552A23" w:rsidRDefault="00552A23" w:rsidP="00552A2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．声音是由物体振动产生的</w:t>
      </w:r>
      <w:r>
        <w:rPr>
          <w:rFonts w:ascii="Times New Roman" w:eastAsia="宋体" w:hAnsi="Times New Roman" w:cs="Times New Roman"/>
          <w:szCs w:val="21"/>
        </w:rPr>
        <w:tab/>
        <w:t>B</w:t>
      </w:r>
      <w:r>
        <w:rPr>
          <w:rFonts w:ascii="Times New Roman" w:eastAsia="宋体" w:hAnsi="Times New Roman" w:cs="Times New Roman" w:hint="eastAsia"/>
          <w:szCs w:val="21"/>
        </w:rPr>
        <w:t>．声音是通过空气传播的</w:t>
      </w:r>
      <w:r>
        <w:rPr>
          <w:rFonts w:ascii="Times New Roman" w:eastAsia="宋体" w:hAnsi="Times New Roman" w:cs="Times New Roman"/>
          <w:szCs w:val="21"/>
        </w:rPr>
        <w:tab/>
      </w:r>
    </w:p>
    <w:p w:rsidR="00552A23" w:rsidRDefault="00552A23" w:rsidP="00552A2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．固体传声比气体快</w:t>
      </w:r>
      <w:r>
        <w:rPr>
          <w:rFonts w:ascii="Times New Roman" w:eastAsia="宋体" w:hAnsi="Times New Roman" w:cs="Times New Roman"/>
          <w:szCs w:val="21"/>
        </w:rPr>
        <w:tab/>
        <w:t xml:space="preserve">        D</w:t>
      </w:r>
      <w:r>
        <w:rPr>
          <w:rFonts w:ascii="Times New Roman" w:eastAsia="宋体" w:hAnsi="Times New Roman" w:cs="Times New Roman" w:hint="eastAsia"/>
          <w:szCs w:val="21"/>
        </w:rPr>
        <w:t>．声音的音色可以用手感觉</w:t>
      </w:r>
    </w:p>
    <w:p w:rsidR="00552A23" w:rsidRDefault="00552A23" w:rsidP="00552A23">
      <w:pPr>
        <w:spacing w:line="360" w:lineRule="auto"/>
        <w:ind w:leftChars="-130" w:left="-273" w:firstLineChars="100" w:firstLine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．机械手表放在耳朵附近，听到表针走动的声音较小；把一个气球放在手表与耳朵之间相互贴紧，听到表针走动的声音较大。这两种情况声音的主要差别是（　　）</w:t>
      </w:r>
    </w:p>
    <w:p w:rsidR="00552A23" w:rsidRDefault="00552A23" w:rsidP="00552A23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．音调</w:t>
      </w:r>
      <w:r>
        <w:rPr>
          <w:rFonts w:ascii="Times New Roman" w:eastAsia="宋体" w:hAnsi="Times New Roman" w:cs="Times New Roman"/>
          <w:szCs w:val="21"/>
        </w:rPr>
        <w:tab/>
        <w:t>B</w:t>
      </w:r>
      <w:r>
        <w:rPr>
          <w:rFonts w:ascii="Times New Roman" w:eastAsia="宋体" w:hAnsi="Times New Roman" w:cs="Times New Roman" w:hint="eastAsia"/>
          <w:szCs w:val="21"/>
        </w:rPr>
        <w:t>．响度</w:t>
      </w:r>
      <w:r>
        <w:rPr>
          <w:rFonts w:ascii="Times New Roman" w:eastAsia="宋体" w:hAnsi="Times New Roman" w:cs="Times New Roman"/>
          <w:szCs w:val="21"/>
        </w:rPr>
        <w:tab/>
        <w:t>C</w:t>
      </w:r>
      <w:r>
        <w:rPr>
          <w:rFonts w:ascii="Times New Roman" w:eastAsia="宋体" w:hAnsi="Times New Roman" w:cs="Times New Roman" w:hint="eastAsia"/>
          <w:szCs w:val="21"/>
        </w:rPr>
        <w:t>．音色</w:t>
      </w:r>
      <w:r>
        <w:rPr>
          <w:rFonts w:ascii="Times New Roman" w:eastAsia="宋体" w:hAnsi="Times New Roman" w:cs="Times New Roman"/>
          <w:szCs w:val="21"/>
        </w:rPr>
        <w:tab/>
        <w:t>D</w:t>
      </w:r>
      <w:r>
        <w:rPr>
          <w:rFonts w:ascii="Times New Roman" w:eastAsia="宋体" w:hAnsi="Times New Roman" w:cs="Times New Roman" w:hint="eastAsia"/>
          <w:szCs w:val="21"/>
        </w:rPr>
        <w:t>．频率</w:t>
      </w:r>
    </w:p>
    <w:p w:rsidR="00552A23" w:rsidRDefault="00552A23" w:rsidP="00552A23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．如图所示，干燥的秋天，脱下毛衣后，用手臂靠近小泡沫块，泡沫块就会粘满手臂，这是因为干燥的手臂与毛衣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后带电，而带电体具有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的性质。若手臂带负电，用手臂接触不带电的验电器金属</w:t>
      </w:r>
      <w:bookmarkStart w:id="1" w:name="_GoBack"/>
      <w:bookmarkEnd w:id="1"/>
      <w:r>
        <w:rPr>
          <w:rFonts w:ascii="Times New Roman" w:eastAsia="宋体" w:hAnsi="Times New Roman" w:cs="Times New Roman" w:hint="eastAsia"/>
          <w:szCs w:val="21"/>
        </w:rPr>
        <w:t>球，则金属球与手臂之间的瞬间电流方向是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</w:rPr>
        <w:t>（填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手臂到金属球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或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金属球到手臂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552A23" w:rsidRDefault="00552A23" w:rsidP="00552A23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817880" cy="1010920"/>
            <wp:effectExtent l="0" t="0" r="1270" b="0"/>
            <wp:docPr id="2" name="图片 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A23" w:rsidRDefault="00552A23" w:rsidP="00552A23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:rsidR="003A5D0A" w:rsidRPr="003A5D0A" w:rsidRDefault="003A5D0A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</w:p>
    <w:sectPr w:rsidR="003A5D0A" w:rsidRPr="003A5D0A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14F" w:rsidRDefault="008B614F" w:rsidP="009867BB">
      <w:r>
        <w:separator/>
      </w:r>
    </w:p>
  </w:endnote>
  <w:endnote w:type="continuationSeparator" w:id="0">
    <w:p w:rsidR="008B614F" w:rsidRDefault="008B614F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14F" w:rsidRDefault="008B614F" w:rsidP="009867BB">
      <w:r>
        <w:separator/>
      </w:r>
    </w:p>
  </w:footnote>
  <w:footnote w:type="continuationSeparator" w:id="0">
    <w:p w:rsidR="008B614F" w:rsidRDefault="008B614F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033D47"/>
    <w:rsid w:val="003A5D0A"/>
    <w:rsid w:val="003D3E97"/>
    <w:rsid w:val="00552A23"/>
    <w:rsid w:val="005D569C"/>
    <w:rsid w:val="008B614F"/>
    <w:rsid w:val="009067E0"/>
    <w:rsid w:val="00937E4A"/>
    <w:rsid w:val="009867BB"/>
    <w:rsid w:val="00CC1EDB"/>
    <w:rsid w:val="00E478F2"/>
    <w:rsid w:val="00ED0043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  <w:style w:type="character" w:customStyle="1" w:styleId="qseq">
    <w:name w:val="qseq"/>
    <w:basedOn w:val="a0"/>
    <w:qFormat/>
    <w:rsid w:val="00033D47"/>
  </w:style>
  <w:style w:type="paragraph" w:styleId="a6">
    <w:name w:val="Plain Text"/>
    <w:basedOn w:val="a"/>
    <w:link w:val="Char2"/>
    <w:qFormat/>
    <w:rsid w:val="003A5D0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A5D0A"/>
    <w:rPr>
      <w:rFonts w:ascii="宋体" w:hAnsi="Courier New" w:cs="Courier New"/>
      <w:szCs w:val="21"/>
    </w:rPr>
  </w:style>
  <w:style w:type="paragraph" w:customStyle="1" w:styleId="Bodytext1">
    <w:name w:val="Body text|1"/>
    <w:basedOn w:val="a"/>
    <w:qFormat/>
    <w:rsid w:val="003A5D0A"/>
    <w:pPr>
      <w:spacing w:line="290" w:lineRule="auto"/>
    </w:pPr>
    <w:rPr>
      <w:rFonts w:ascii="宋体" w:eastAsia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  <w:style w:type="character" w:customStyle="1" w:styleId="qseq">
    <w:name w:val="qseq"/>
    <w:basedOn w:val="a0"/>
    <w:qFormat/>
    <w:rsid w:val="00033D47"/>
  </w:style>
  <w:style w:type="paragraph" w:styleId="a6">
    <w:name w:val="Plain Text"/>
    <w:basedOn w:val="a"/>
    <w:link w:val="Char2"/>
    <w:qFormat/>
    <w:rsid w:val="003A5D0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A5D0A"/>
    <w:rPr>
      <w:rFonts w:ascii="宋体" w:hAnsi="Courier New" w:cs="Courier New"/>
      <w:szCs w:val="21"/>
    </w:rPr>
  </w:style>
  <w:style w:type="paragraph" w:customStyle="1" w:styleId="Bodytext1">
    <w:name w:val="Body text|1"/>
    <w:basedOn w:val="a"/>
    <w:qFormat/>
    <w:rsid w:val="003A5D0A"/>
    <w:pPr>
      <w:spacing w:line="290" w:lineRule="auto"/>
    </w:pPr>
    <w:rPr>
      <w:rFonts w:ascii="宋体" w:eastAsia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581</Words>
  <Characters>3318</Characters>
  <Application>Microsoft Office Word</Application>
  <DocSecurity>0</DocSecurity>
  <Lines>27</Lines>
  <Paragraphs>7</Paragraphs>
  <ScaleCrop>false</ScaleCrop>
  <Company>China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2021-06-07T23:25:00Z</dcterms:created>
  <dcterms:modified xsi:type="dcterms:W3CDTF">2021-06-07T23:50:00Z</dcterms:modified>
</cp:coreProperties>
</file>